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9F62" w14:textId="77777777" w:rsidR="002727C7" w:rsidRPr="002727C7" w:rsidRDefault="002727C7" w:rsidP="002727C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MX"/>
        </w:rPr>
        <w:t>CARTA  COMPROMISO</w:t>
      </w:r>
    </w:p>
    <w:p w14:paraId="33F46039" w14:textId="77777777" w:rsidR="002727C7" w:rsidRPr="002727C7" w:rsidRDefault="002727C7" w:rsidP="002727C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MX"/>
        </w:rPr>
        <w:t xml:space="preserve">ENTRE LA FACULTAD DE DISEÑO, ARQUITECTURA Y ARTE  DE LA UNIVERSIDAD DEL AZUAY Y </w:t>
      </w:r>
      <w:r w:rsidRPr="002727C7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es-MX"/>
        </w:rPr>
        <w:t xml:space="preserve">(NOMBRE DE LA EMPRESA) </w:t>
      </w:r>
      <w:r w:rsidRPr="002727C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MX"/>
        </w:rPr>
        <w:t>PARA LA REALIZACIÓN DE PRÁCTICAS PRE-PROFESIONALES</w:t>
      </w:r>
    </w:p>
    <w:p w14:paraId="411C3A95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730031BB" w14:textId="64EBDFE1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En Cuenca, Ecuador, el día </w:t>
      </w:r>
      <w:r w:rsidRPr="002727C7">
        <w:rPr>
          <w:rFonts w:ascii="Calibri" w:eastAsia="Times New Roman" w:hAnsi="Calibri" w:cs="Calibri"/>
          <w:color w:val="FF0000"/>
          <w:sz w:val="18"/>
          <w:szCs w:val="18"/>
          <w:lang w:eastAsia="es-MX"/>
        </w:rPr>
        <w:t>(fecha)</w:t>
      </w: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, comparecen por un parte, la Facultad de Diseño, Arquitectura y Arte  de la Universidad del Azuay, representada por </w:t>
      </w:r>
      <w:r w:rsidR="0050679A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el Dis. Rafael Estrella Toral</w:t>
      </w: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, Decan</w:t>
      </w:r>
      <w:r w:rsidR="0050679A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o</w:t>
      </w: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; y por otra, </w:t>
      </w:r>
      <w:r w:rsidRPr="002727C7">
        <w:rPr>
          <w:rFonts w:ascii="Calibri" w:eastAsia="Times New Roman" w:hAnsi="Calibri" w:cs="Calibri"/>
          <w:color w:val="FF0000"/>
          <w:sz w:val="18"/>
          <w:szCs w:val="18"/>
          <w:lang w:eastAsia="es-MX"/>
        </w:rPr>
        <w:t>(Nombre de la Empresa)</w:t>
      </w: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 representado por </w:t>
      </w:r>
      <w:r w:rsidRPr="002727C7">
        <w:rPr>
          <w:rFonts w:ascii="Calibri" w:eastAsia="Times New Roman" w:hAnsi="Calibri" w:cs="Calibri"/>
          <w:color w:val="FF0000"/>
          <w:sz w:val="18"/>
          <w:szCs w:val="18"/>
          <w:lang w:eastAsia="es-MX"/>
        </w:rPr>
        <w:t>(Nombre del Representante de la Empresa)</w:t>
      </w: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, con la finalidad de suscribir y firmar la presente Carta Compromiso:</w:t>
      </w:r>
    </w:p>
    <w:p w14:paraId="6980B756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0A06475F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MX"/>
        </w:rPr>
        <w:t>ANTECEDENTES</w:t>
      </w:r>
    </w:p>
    <w:p w14:paraId="2DECB4EB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6CE5780E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El Reglamento de Régimen Académico establece que las Instituciones de Educación Superior diseñarán, organizarán y evaluarán las correspondientes prácticas pre-profesionales para cada carrera. Para el efecto, la Universidad del Azuay, en su carrera de </w:t>
      </w:r>
      <w:r w:rsidRPr="002727C7">
        <w:rPr>
          <w:rFonts w:ascii="Calibri" w:eastAsia="Times New Roman" w:hAnsi="Calibri" w:cs="Calibri"/>
          <w:color w:val="FF0000"/>
          <w:sz w:val="18"/>
          <w:szCs w:val="18"/>
          <w:lang w:eastAsia="es-MX"/>
        </w:rPr>
        <w:t xml:space="preserve">(Nombre de la Carrera) </w:t>
      </w: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ha implementado un programa de Prácticas Pre-profesionales, con la participación de sectores productivos, sociales y culturales públicos o privados.</w:t>
      </w:r>
    </w:p>
    <w:p w14:paraId="3A3BA560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1D442A1F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MX"/>
        </w:rPr>
        <w:t>OBJETIVO</w:t>
      </w:r>
    </w:p>
    <w:p w14:paraId="5B109D5C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2771B1CF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El objetivo del presente acuerdo es facilitar el espacio para la realización y seguimiento de prácticas pre-profesionales de los estudiantes de la Carrera de  </w:t>
      </w:r>
      <w:r w:rsidRPr="002727C7">
        <w:rPr>
          <w:rFonts w:ascii="Calibri" w:eastAsia="Times New Roman" w:hAnsi="Calibri" w:cs="Calibri"/>
          <w:color w:val="FF0000"/>
          <w:sz w:val="18"/>
          <w:szCs w:val="18"/>
          <w:lang w:eastAsia="es-MX"/>
        </w:rPr>
        <w:t>(Nombre de la Carrera) </w:t>
      </w:r>
    </w:p>
    <w:p w14:paraId="4FBF0E71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6F99E063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MX"/>
        </w:rPr>
        <w:t>COMPROMISOS DE LAS PARTES</w:t>
      </w:r>
    </w:p>
    <w:p w14:paraId="7D421FE9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6CCF27DA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La empresa </w:t>
      </w:r>
      <w:r w:rsidRPr="002727C7">
        <w:rPr>
          <w:rFonts w:ascii="Calibri" w:eastAsia="Times New Roman" w:hAnsi="Calibri" w:cs="Calibri"/>
          <w:color w:val="FF0000"/>
          <w:sz w:val="18"/>
          <w:szCs w:val="18"/>
          <w:lang w:eastAsia="es-MX"/>
        </w:rPr>
        <w:t>(Nombre de la Empresa)</w:t>
      </w: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 se compromete a brindar espacios para que los estudiantes puedan realizar prácticas pre profesionales.</w:t>
      </w:r>
    </w:p>
    <w:p w14:paraId="6238B9EC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354189F2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La Universidad del Azuay, a través de su carrera de  </w:t>
      </w:r>
      <w:r w:rsidRPr="002727C7">
        <w:rPr>
          <w:rFonts w:ascii="Calibri" w:eastAsia="Times New Roman" w:hAnsi="Calibri" w:cs="Calibri"/>
          <w:color w:val="FF0000"/>
          <w:sz w:val="18"/>
          <w:szCs w:val="18"/>
          <w:lang w:eastAsia="es-MX"/>
        </w:rPr>
        <w:t>(Nombre de la Carrera)</w:t>
      </w: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, garantizará el seguimiento, monitoreo y evaluación de dichas prácticas.</w:t>
      </w:r>
    </w:p>
    <w:p w14:paraId="2E55E261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2FDA786F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MX"/>
        </w:rPr>
        <w:t>TÉRMINOS DEL ACUERDO Y VIGENCIA</w:t>
      </w:r>
    </w:p>
    <w:p w14:paraId="6B4B01F4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3796E05B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Este documento constituye un acuerdo académico, y se establece que no existirá ningún tipo de relación laboral entre los estudiantes que realicen sus prácticas y la institución que acoge dichas prácticas y por lo tanto, no se establece remuneración o subvención de ningún tipo bajo este acuerdo.</w:t>
      </w:r>
    </w:p>
    <w:p w14:paraId="3229E07F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0B962F06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La empresa nombrará un tutor que guía y vigile el cumplimiento de la práctica. No existirá relación laboral de ningún tipo entre este tutor  y la Universidad  que la acoge por lo que no se entregará ningún tipo de remuneración o subvención a dicho Coordinador.</w:t>
      </w:r>
    </w:p>
    <w:p w14:paraId="1B96A637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7D7345D2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Todo estudiante de la Universidad del Azuay se encuentra cubierto por un seguro de accidentes que lo cubrirá mientras realice sus prácticas pre-profesionales en </w:t>
      </w:r>
      <w:r w:rsidRPr="002727C7">
        <w:rPr>
          <w:rFonts w:ascii="Calibri" w:eastAsia="Times New Roman" w:hAnsi="Calibri" w:cs="Calibri"/>
          <w:color w:val="FF0000"/>
          <w:sz w:val="18"/>
          <w:szCs w:val="18"/>
          <w:lang w:eastAsia="es-MX"/>
        </w:rPr>
        <w:t>(Nombre de la Empresa)</w:t>
      </w:r>
      <w:r w:rsidRPr="002727C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MX"/>
        </w:rPr>
        <w:t>.</w:t>
      </w:r>
    </w:p>
    <w:p w14:paraId="4A4A922F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29D6E985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Este Acuerdo entrará en vigencia una vez que ambas partes suscriban sus respectivas firmas de responsabilidad y se extenderá por 24 meses.</w:t>
      </w:r>
    </w:p>
    <w:p w14:paraId="34C961FE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2CC11C79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076E2793" w14:textId="34984BAA" w:rsidR="002727C7" w:rsidRDefault="002727C7" w:rsidP="002727C7">
      <w:pPr>
        <w:spacing w:line="240" w:lineRule="auto"/>
        <w:ind w:firstLine="0"/>
        <w:rPr>
          <w:rFonts w:ascii="Calibri" w:eastAsia="Times New Roman" w:hAnsi="Calibri" w:cs="Calibri"/>
          <w:color w:val="000000"/>
          <w:sz w:val="18"/>
          <w:szCs w:val="18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519B7B98" w14:textId="54E150F5" w:rsidR="0050679A" w:rsidRDefault="0050679A" w:rsidP="002727C7">
      <w:pPr>
        <w:spacing w:line="240" w:lineRule="auto"/>
        <w:ind w:firstLine="0"/>
        <w:rPr>
          <w:rFonts w:ascii="Calibri" w:eastAsia="Times New Roman" w:hAnsi="Calibri" w:cs="Calibri"/>
          <w:color w:val="000000"/>
          <w:sz w:val="18"/>
          <w:szCs w:val="18"/>
          <w:lang w:eastAsia="es-MX"/>
        </w:rPr>
      </w:pPr>
    </w:p>
    <w:p w14:paraId="62EB9F91" w14:textId="04557258" w:rsidR="0050679A" w:rsidRDefault="0050679A" w:rsidP="002727C7">
      <w:pPr>
        <w:spacing w:line="240" w:lineRule="auto"/>
        <w:ind w:firstLine="0"/>
        <w:rPr>
          <w:rFonts w:ascii="Calibri" w:eastAsia="Times New Roman" w:hAnsi="Calibri" w:cs="Calibri"/>
          <w:color w:val="000000"/>
          <w:sz w:val="18"/>
          <w:szCs w:val="18"/>
          <w:lang w:eastAsia="es-MX"/>
        </w:rPr>
      </w:pPr>
    </w:p>
    <w:p w14:paraId="5D104653" w14:textId="77777777" w:rsidR="0050679A" w:rsidRPr="002727C7" w:rsidRDefault="0050679A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</w:p>
    <w:p w14:paraId="27F0EF2C" w14:textId="77777777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</w:t>
      </w:r>
    </w:p>
    <w:p w14:paraId="61142A5F" w14:textId="14B9BD1A" w:rsidR="002727C7" w:rsidRPr="002727C7" w:rsidRDefault="0050679A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ab/>
      </w:r>
      <w:r w:rsidR="002727C7"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Dis. </w:t>
      </w:r>
      <w:r w:rsidR="002D0554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Rafael Estrella</w:t>
      </w:r>
      <w:r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 Toral,</w:t>
      </w:r>
      <w:r w:rsidR="002D0554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 Mgt.</w:t>
      </w:r>
      <w:r w:rsidR="002727C7"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                                                                          </w:t>
      </w:r>
      <w:r w:rsidR="002727C7" w:rsidRPr="002727C7">
        <w:rPr>
          <w:rFonts w:ascii="Calibri" w:eastAsia="Times New Roman" w:hAnsi="Calibri" w:cs="Calibri"/>
          <w:color w:val="FF0000"/>
          <w:sz w:val="18"/>
          <w:szCs w:val="18"/>
          <w:lang w:eastAsia="es-MX"/>
        </w:rPr>
        <w:t>Representante de la Empresa</w:t>
      </w:r>
    </w:p>
    <w:p w14:paraId="5DAA71FA" w14:textId="765C610B" w:rsidR="002727C7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Decan</w:t>
      </w:r>
      <w:r w:rsidR="002D0554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o</w:t>
      </w: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 de la Facultad de Diseño, Arquitectura y Arte                                     </w:t>
      </w: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ab/>
        <w:t xml:space="preserve">            </w:t>
      </w:r>
      <w:r w:rsidRPr="002727C7">
        <w:rPr>
          <w:rFonts w:ascii="Calibri" w:eastAsia="Times New Roman" w:hAnsi="Calibri" w:cs="Calibri"/>
          <w:color w:val="FF0000"/>
          <w:sz w:val="18"/>
          <w:szCs w:val="18"/>
          <w:lang w:eastAsia="es-MX"/>
        </w:rPr>
        <w:t>Nombre de la Empresa</w:t>
      </w:r>
    </w:p>
    <w:p w14:paraId="6EE35A23" w14:textId="77777777" w:rsidR="002727C7" w:rsidRPr="002727C7" w:rsidRDefault="002727C7" w:rsidP="002727C7">
      <w:pPr>
        <w:spacing w:after="24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</w:p>
    <w:p w14:paraId="25153E3E" w14:textId="5DFF0CF9" w:rsidR="00C44853" w:rsidRPr="002727C7" w:rsidRDefault="002727C7" w:rsidP="002727C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lang w:eastAsia="es-MX"/>
        </w:rPr>
      </w:pPr>
      <w:r w:rsidRPr="002727C7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 xml:space="preserve">Cuenca, </w:t>
      </w:r>
      <w:r w:rsidRPr="002727C7">
        <w:rPr>
          <w:rFonts w:ascii="Calibri" w:eastAsia="Times New Roman" w:hAnsi="Calibri" w:cs="Calibri"/>
          <w:color w:val="FF0000"/>
          <w:sz w:val="18"/>
          <w:szCs w:val="18"/>
          <w:lang w:eastAsia="es-MX"/>
        </w:rPr>
        <w:t>(fecha)</w:t>
      </w:r>
    </w:p>
    <w:sectPr w:rsidR="00C44853" w:rsidRPr="00272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C7"/>
    <w:rsid w:val="002727C7"/>
    <w:rsid w:val="002D0554"/>
    <w:rsid w:val="0050679A"/>
    <w:rsid w:val="0058269D"/>
    <w:rsid w:val="00C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3A21C"/>
  <w15:chartTrackingRefBased/>
  <w15:docId w15:val="{86E7CDEE-9577-FA4C-84E9-9588137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_sangria"/>
    <w:qFormat/>
    <w:rsid w:val="0058269D"/>
    <w:pPr>
      <w:spacing w:line="480" w:lineRule="auto"/>
      <w:ind w:firstLine="720"/>
    </w:pPr>
    <w:rPr>
      <w:rFonts w:ascii="Lucida Sans Unicode" w:hAnsi="Lucida Sans Unicode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7C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lang w:eastAsia="es-MX"/>
    </w:rPr>
  </w:style>
  <w:style w:type="character" w:customStyle="1" w:styleId="apple-tab-span">
    <w:name w:val="apple-tab-span"/>
    <w:basedOn w:val="Fuentedeprrafopredeter"/>
    <w:rsid w:val="0027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saravia</dc:creator>
  <cp:keywords/>
  <dc:description/>
  <cp:lastModifiedBy>Jhonn Alarcón</cp:lastModifiedBy>
  <cp:revision>2</cp:revision>
  <dcterms:created xsi:type="dcterms:W3CDTF">2022-03-02T16:31:00Z</dcterms:created>
  <dcterms:modified xsi:type="dcterms:W3CDTF">2022-03-02T16:31:00Z</dcterms:modified>
</cp:coreProperties>
</file>